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8F0" w:rsidRPr="005E45D1" w:rsidRDefault="00BB68F0" w:rsidP="00BB68F0">
      <w:pPr>
        <w:tabs>
          <w:tab w:val="num" w:pos="0"/>
        </w:tabs>
        <w:jc w:val="center"/>
        <w:rPr>
          <w:rFonts w:ascii="Verdana" w:hAnsi="Verdana" w:cs="Arial"/>
          <w:b/>
          <w:szCs w:val="22"/>
        </w:rPr>
      </w:pPr>
      <w:r w:rsidRPr="005E45D1">
        <w:rPr>
          <w:rFonts w:ascii="Verdana" w:hAnsi="Verdana" w:cs="Arial"/>
          <w:b/>
          <w:szCs w:val="22"/>
        </w:rPr>
        <w:t>ΕΠΙΧΕΙΡΗΣΙΑΚΟ ΠΡΟΓΡΑΜΜΑ «</w:t>
      </w:r>
      <w:r>
        <w:rPr>
          <w:rFonts w:ascii="Verdana" w:hAnsi="Verdana" w:cs="Arial"/>
          <w:b/>
          <w:szCs w:val="22"/>
        </w:rPr>
        <w:t>ΑΛΙΕΙΑΣ</w:t>
      </w:r>
      <w:r w:rsidRPr="005E45D1">
        <w:rPr>
          <w:rFonts w:ascii="Verdana" w:hAnsi="Verdana" w:cs="Arial"/>
          <w:b/>
          <w:szCs w:val="22"/>
        </w:rPr>
        <w:t>» 2014-2020</w:t>
      </w:r>
    </w:p>
    <w:p w:rsidR="00BB68F0" w:rsidRPr="004554E9" w:rsidRDefault="00BB68F0" w:rsidP="00BB68F0">
      <w:pPr>
        <w:tabs>
          <w:tab w:val="num" w:pos="0"/>
        </w:tabs>
        <w:jc w:val="center"/>
        <w:rPr>
          <w:rFonts w:ascii="Verdana" w:hAnsi="Verdana" w:cs="Arial"/>
          <w:b/>
          <w:szCs w:val="22"/>
        </w:rPr>
      </w:pPr>
      <w:r w:rsidRPr="005E45D1">
        <w:rPr>
          <w:rFonts w:ascii="Verdana" w:hAnsi="Verdana" w:cs="Arial"/>
          <w:b/>
          <w:szCs w:val="22"/>
        </w:rPr>
        <w:t xml:space="preserve">ΠΡΟΤΕΡΑΙΟΤΗΤΑ - </w:t>
      </w:r>
      <w:r w:rsidR="004554E9" w:rsidRPr="004554E9">
        <w:rPr>
          <w:rFonts w:ascii="Verdana" w:hAnsi="Verdana" w:cs="Arial"/>
          <w:b/>
          <w:szCs w:val="22"/>
        </w:rPr>
        <w:t>4</w:t>
      </w:r>
    </w:p>
    <w:p w:rsidR="00BB68F0" w:rsidRPr="004554E9" w:rsidRDefault="00BB68F0" w:rsidP="00BB68F0">
      <w:pPr>
        <w:tabs>
          <w:tab w:val="num" w:pos="0"/>
        </w:tabs>
        <w:jc w:val="center"/>
        <w:rPr>
          <w:rFonts w:ascii="Tahoma" w:hAnsi="Tahoma" w:cs="Tahoma"/>
          <w:b/>
          <w:sz w:val="20"/>
        </w:rPr>
      </w:pPr>
      <w:r w:rsidRPr="004554E9">
        <w:rPr>
          <w:rFonts w:ascii="Tahoma" w:hAnsi="Tahoma" w:cs="Tahoma"/>
          <w:b/>
          <w:szCs w:val="22"/>
        </w:rPr>
        <w:t>«</w:t>
      </w:r>
      <w:r w:rsidR="004554E9" w:rsidRPr="004554E9">
        <w:rPr>
          <w:rFonts w:ascii="Tahoma" w:hAnsi="Tahoma" w:cs="Tahoma"/>
          <w:b/>
          <w:szCs w:val="20"/>
        </w:rPr>
        <w:t>ΑΥΞΗΣΗ ΤΗΣ ΑΠΑΣΧΟΛΗΣΗΣ ΚΑΙ ΤΗΣ ΕΔΑΦΙΚΗΣ ΣΥΝΟΧΗΣ</w:t>
      </w:r>
      <w:r w:rsidRPr="004554E9">
        <w:rPr>
          <w:rFonts w:ascii="Tahoma" w:hAnsi="Tahoma" w:cs="Tahoma"/>
          <w:b/>
          <w:sz w:val="20"/>
        </w:rPr>
        <w:t>»</w:t>
      </w:r>
    </w:p>
    <w:p w:rsidR="00BB68F0" w:rsidRPr="005E45D1" w:rsidRDefault="00BB68F0" w:rsidP="00BB68F0">
      <w:pPr>
        <w:tabs>
          <w:tab w:val="num" w:pos="0"/>
        </w:tabs>
        <w:jc w:val="center"/>
        <w:rPr>
          <w:rFonts w:ascii="Verdana" w:hAnsi="Verdana" w:cs="Arial"/>
          <w:b/>
          <w:szCs w:val="22"/>
        </w:rPr>
      </w:pPr>
    </w:p>
    <w:p w:rsidR="00BB68F0" w:rsidRPr="004554E9" w:rsidRDefault="00BB68F0" w:rsidP="00BB68F0">
      <w:pPr>
        <w:tabs>
          <w:tab w:val="num" w:pos="0"/>
        </w:tabs>
        <w:jc w:val="center"/>
        <w:rPr>
          <w:rFonts w:ascii="Verdana" w:hAnsi="Verdana" w:cs="Arial"/>
          <w:b/>
          <w:szCs w:val="22"/>
        </w:rPr>
      </w:pPr>
      <w:r w:rsidRPr="005E45D1">
        <w:rPr>
          <w:rFonts w:ascii="Verdana" w:hAnsi="Verdana" w:cs="Arial"/>
          <w:b/>
          <w:szCs w:val="22"/>
        </w:rPr>
        <w:t xml:space="preserve">Κωδικός Πρόσκλησης : </w:t>
      </w:r>
      <w:r w:rsidR="004554E9" w:rsidRPr="004554E9">
        <w:rPr>
          <w:rFonts w:ascii="Verdana" w:hAnsi="Verdana" w:cs="Arial"/>
          <w:b/>
          <w:szCs w:val="22"/>
        </w:rPr>
        <w:t>…….</w:t>
      </w:r>
    </w:p>
    <w:p w:rsidR="004554E9" w:rsidRPr="00E81F46" w:rsidRDefault="004554E9" w:rsidP="00BB68F0">
      <w:pPr>
        <w:tabs>
          <w:tab w:val="num" w:pos="0"/>
        </w:tabs>
        <w:jc w:val="center"/>
        <w:rPr>
          <w:rFonts w:ascii="Verdana" w:hAnsi="Verdana" w:cs="Arial"/>
          <w:b/>
          <w:szCs w:val="22"/>
        </w:rPr>
      </w:pPr>
    </w:p>
    <w:p w:rsidR="00BB68F0" w:rsidRDefault="004554E9" w:rsidP="00BB68F0">
      <w:pPr>
        <w:tabs>
          <w:tab w:val="num" w:pos="0"/>
        </w:tabs>
        <w:jc w:val="center"/>
        <w:rPr>
          <w:rFonts w:ascii="Verdana" w:hAnsi="Verdana" w:cs="Arial"/>
          <w:b/>
          <w:szCs w:val="22"/>
        </w:rPr>
      </w:pPr>
      <w:r w:rsidRPr="007429F0">
        <w:rPr>
          <w:rFonts w:ascii="Arial" w:hAnsi="Arial" w:cs="Arial"/>
          <w:b/>
        </w:rPr>
        <w:t>ΔΗΜΟΣΙΕΣ ΕΠΕΝΔΥΣΕΙΣ ΓΙΑ ΤΗΝ ΑΕΙΦΟΡΟ ΑΝΑΠΤΥΞΗ ΤΩΝ ΑΛΙΕΥΤΙΚΩΝ ΠΕΡΙΟΧΩΝ</w:t>
      </w:r>
    </w:p>
    <w:p w:rsidR="00873CEE" w:rsidRPr="00BB68F0" w:rsidRDefault="00873CEE" w:rsidP="00FE4CC1">
      <w:pPr>
        <w:tabs>
          <w:tab w:val="num" w:pos="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FE4CC1" w:rsidRPr="004D2C5D" w:rsidRDefault="00FE4CC1" w:rsidP="00FE4CC1">
      <w:pPr>
        <w:outlineLvl w:val="0"/>
        <w:rPr>
          <w:rFonts w:ascii="Verdana" w:hAnsi="Verdana" w:cs="Arial"/>
          <w:b/>
          <w:sz w:val="20"/>
        </w:rPr>
      </w:pPr>
      <w:r w:rsidRPr="00D46F6F">
        <w:rPr>
          <w:rFonts w:ascii="Verdana" w:hAnsi="Verdana" w:cs="Arial"/>
          <w:b/>
          <w:sz w:val="20"/>
        </w:rPr>
        <w:t>Φορέας Υποβολής Πρότασης : ………………………………………………</w:t>
      </w:r>
    </w:p>
    <w:p w:rsidR="00FE4CC1" w:rsidRPr="00D6064A" w:rsidRDefault="00FE4CC1" w:rsidP="00FE4CC1">
      <w:pPr>
        <w:outlineLvl w:val="0"/>
        <w:rPr>
          <w:rFonts w:ascii="Verdana" w:hAnsi="Verdana" w:cs="Arial"/>
          <w:b/>
          <w:sz w:val="20"/>
        </w:rPr>
      </w:pPr>
      <w:r w:rsidRPr="00D46F6F">
        <w:rPr>
          <w:rFonts w:ascii="Verdana" w:hAnsi="Verdana" w:cs="Arial"/>
          <w:b/>
          <w:sz w:val="20"/>
        </w:rPr>
        <w:t>Τίτλος Προτεινόμενης Πράξης : ……………………………………………..</w:t>
      </w:r>
    </w:p>
    <w:p w:rsidR="00FE4CC1" w:rsidRPr="00253FFB" w:rsidRDefault="00FE4CC1" w:rsidP="00FE4CC1">
      <w:pPr>
        <w:outlineLvl w:val="0"/>
        <w:rPr>
          <w:rFonts w:ascii="Verdana" w:hAnsi="Verdana" w:cs="Arial"/>
          <w:b/>
          <w:sz w:val="20"/>
          <w:szCs w:val="20"/>
          <w:u w:val="single"/>
        </w:rPr>
      </w:pPr>
    </w:p>
    <w:p w:rsidR="00FE4CC1" w:rsidRPr="00E81F46" w:rsidRDefault="00FE4CC1" w:rsidP="00FE4CC1">
      <w:pPr>
        <w:jc w:val="center"/>
        <w:rPr>
          <w:rFonts w:ascii="Verdana" w:hAnsi="Verdana" w:cs="Arial"/>
          <w:b/>
        </w:rPr>
      </w:pPr>
      <w:r w:rsidRPr="004D2C5D">
        <w:rPr>
          <w:rFonts w:ascii="Verdana" w:hAnsi="Verdana" w:cs="Arial"/>
          <w:b/>
        </w:rPr>
        <w:t xml:space="preserve">ΠΙΝΑΚΑΣ </w:t>
      </w:r>
      <w:r w:rsidR="00860D02">
        <w:rPr>
          <w:rFonts w:ascii="Verdana" w:hAnsi="Verdana" w:cs="Arial"/>
          <w:b/>
        </w:rPr>
        <w:t xml:space="preserve">Δ1 - </w:t>
      </w:r>
      <w:r w:rsidRPr="004D2C5D">
        <w:rPr>
          <w:rFonts w:ascii="Verdana" w:hAnsi="Verdana" w:cs="Arial"/>
          <w:b/>
        </w:rPr>
        <w:t>ΑΠΟΤΥΠΩΣΗΣ ΤΩΝ ΑΝΑΓΚΑΙΩΝ ΤΕΧΝΙΚΩΝ - ΥΠΟΣΤΗΡΙΚΤΙΚΩΝ ΜΕΛΕΤΩΝ ΚΑΙ ΤΗΣ ΩΡΙΜΑΝΣΗΣ ΠΡΑΞΗΣ</w:t>
      </w:r>
      <w:r w:rsidR="00E81F46" w:rsidRPr="00E81F46">
        <w:rPr>
          <w:rFonts w:ascii="Verdana" w:hAnsi="Verdana" w:cs="Arial"/>
          <w:b/>
        </w:rPr>
        <w:t xml:space="preserve"> </w:t>
      </w:r>
      <w:r w:rsidR="00E81F46">
        <w:rPr>
          <w:rFonts w:ascii="Verdana" w:hAnsi="Verdana" w:cs="Arial"/>
          <w:b/>
        </w:rPr>
        <w:t xml:space="preserve">ΓΙΑ </w:t>
      </w:r>
      <w:bookmarkStart w:id="0" w:name="_GoBack"/>
      <w:bookmarkEnd w:id="0"/>
      <w:r w:rsidR="00E81F46" w:rsidRPr="00E81F46">
        <w:rPr>
          <w:rFonts w:ascii="Verdana" w:hAnsi="Verdana" w:cs="Arial"/>
          <w:b/>
          <w:highlight w:val="yellow"/>
        </w:rPr>
        <w:t>ΑΛΙΕΥΤΙΚΑ ΚΑΤΑΦΥΓΙΑ</w:t>
      </w:r>
    </w:p>
    <w:p w:rsidR="00FE4CC1" w:rsidRPr="004D2C5D" w:rsidRDefault="00FE4CC1" w:rsidP="00FE4CC1">
      <w:pPr>
        <w:jc w:val="center"/>
        <w:rPr>
          <w:rFonts w:ascii="Verdana" w:hAnsi="Verdana" w:cs="Arial"/>
          <w:b/>
          <w:sz w:val="20"/>
          <w:szCs w:val="20"/>
        </w:rPr>
      </w:pPr>
      <w:r w:rsidRPr="00962A1B">
        <w:rPr>
          <w:rFonts w:ascii="Verdana" w:hAnsi="Verdana" w:cs="Arial"/>
          <w:b/>
          <w:sz w:val="20"/>
          <w:szCs w:val="20"/>
        </w:rPr>
        <w:t>(</w:t>
      </w:r>
      <w:r>
        <w:rPr>
          <w:rFonts w:ascii="Verdana" w:hAnsi="Verdana" w:cs="Arial"/>
          <w:b/>
          <w:sz w:val="20"/>
          <w:szCs w:val="20"/>
        </w:rPr>
        <w:t>σ</w:t>
      </w:r>
      <w:r w:rsidRPr="00962A1B">
        <w:rPr>
          <w:rFonts w:ascii="Verdana" w:hAnsi="Verdana" w:cs="Arial"/>
          <w:b/>
          <w:sz w:val="20"/>
          <w:szCs w:val="20"/>
        </w:rPr>
        <w:t>υμπληρώνεται για όλα τα υποέργα κατασκευής</w:t>
      </w:r>
      <w:r w:rsidRPr="004D2C5D">
        <w:rPr>
          <w:rFonts w:ascii="Verdana" w:hAnsi="Verdana" w:cs="Arial"/>
          <w:b/>
          <w:sz w:val="20"/>
          <w:szCs w:val="20"/>
        </w:rPr>
        <w:t>)</w:t>
      </w:r>
      <w:r w:rsidRPr="00962A1B">
        <w:rPr>
          <w:rFonts w:ascii="Verdana" w:hAnsi="Verdana" w:cs="Arial"/>
          <w:b/>
          <w:sz w:val="20"/>
          <w:szCs w:val="20"/>
        </w:rPr>
        <w:t xml:space="preserve"> </w:t>
      </w:r>
    </w:p>
    <w:p w:rsidR="00FE4CC1" w:rsidRDefault="00FE4CC1" w:rsidP="00FE4CC1">
      <w:pPr>
        <w:rPr>
          <w:rFonts w:ascii="Verdana" w:hAnsi="Verdana" w:cs="Arial"/>
          <w:b/>
          <w:sz w:val="20"/>
          <w:szCs w:val="20"/>
        </w:rPr>
      </w:pPr>
    </w:p>
    <w:p w:rsidR="00FE4CC1" w:rsidRDefault="00FE4CC1" w:rsidP="00FE4CC1">
      <w:pPr>
        <w:rPr>
          <w:rFonts w:ascii="Verdana" w:hAnsi="Verdana" w:cs="Arial"/>
          <w:b/>
          <w:sz w:val="20"/>
          <w:szCs w:val="20"/>
        </w:rPr>
      </w:pPr>
      <w:r w:rsidRPr="00962A1B">
        <w:rPr>
          <w:rFonts w:ascii="Verdana" w:hAnsi="Verdana" w:cs="Arial"/>
          <w:b/>
          <w:sz w:val="20"/>
          <w:szCs w:val="20"/>
        </w:rPr>
        <w:t>Υποέργο : [</w:t>
      </w:r>
      <w:r>
        <w:rPr>
          <w:rFonts w:ascii="Verdana" w:hAnsi="Verdana" w:cs="Arial"/>
          <w:b/>
          <w:sz w:val="20"/>
          <w:szCs w:val="20"/>
        </w:rPr>
        <w:t>…………</w:t>
      </w:r>
      <w:r w:rsidRPr="00962A1B">
        <w:rPr>
          <w:rFonts w:ascii="Verdana" w:hAnsi="Verdana" w:cs="Arial"/>
          <w:b/>
          <w:sz w:val="20"/>
          <w:szCs w:val="20"/>
        </w:rPr>
        <w:t>Τίτλος Υποέργου</w:t>
      </w:r>
      <w:r>
        <w:rPr>
          <w:rFonts w:ascii="Verdana" w:hAnsi="Verdana" w:cs="Arial"/>
          <w:b/>
          <w:sz w:val="20"/>
          <w:szCs w:val="20"/>
        </w:rPr>
        <w:t>………..</w:t>
      </w:r>
      <w:r w:rsidRPr="00962A1B">
        <w:rPr>
          <w:rFonts w:ascii="Verdana" w:hAnsi="Verdana" w:cs="Arial"/>
          <w:b/>
          <w:sz w:val="20"/>
          <w:szCs w:val="20"/>
        </w:rPr>
        <w:t xml:space="preserve">] </w:t>
      </w:r>
    </w:p>
    <w:p w:rsidR="000910C5" w:rsidRDefault="000910C5">
      <w:pPr>
        <w:rPr>
          <w:rFonts w:ascii="Arial" w:hAnsi="Arial" w:cs="Arial"/>
        </w:rPr>
      </w:pPr>
    </w:p>
    <w:tbl>
      <w:tblPr>
        <w:tblW w:w="9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049"/>
        <w:gridCol w:w="855"/>
        <w:gridCol w:w="823"/>
        <w:gridCol w:w="1260"/>
        <w:gridCol w:w="1340"/>
      </w:tblGrid>
      <w:tr w:rsidR="00FE264A" w:rsidRPr="001057C3" w:rsidTr="00887639">
        <w:trPr>
          <w:trHeight w:val="778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E264A" w:rsidRPr="001057C3" w:rsidRDefault="00602E4B" w:rsidP="00A9381D">
            <w:pPr>
              <w:tabs>
                <w:tab w:val="left" w:pos="420"/>
                <w:tab w:val="left" w:pos="5500"/>
              </w:tabs>
              <w:spacing w:before="200"/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</w:t>
            </w:r>
            <w:r w:rsidR="00FE264A" w:rsidRPr="001057C3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eastAsia="en-US"/>
              </w:rPr>
              <w:t>α/α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E264A" w:rsidRDefault="00FE264A" w:rsidP="00113455">
            <w:pPr>
              <w:tabs>
                <w:tab w:val="left" w:pos="420"/>
                <w:tab w:val="left" w:pos="5500"/>
              </w:tabs>
              <w:spacing w:before="200"/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057C3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ΜΕΛΕΤΕΣ </w:t>
            </w:r>
          </w:p>
          <w:p w:rsidR="00113455" w:rsidRPr="001057C3" w:rsidRDefault="00113455" w:rsidP="00113455">
            <w:pPr>
              <w:tabs>
                <w:tab w:val="left" w:pos="420"/>
                <w:tab w:val="left" w:pos="5500"/>
              </w:tabs>
              <w:spacing w:before="200"/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(σύμφωνα με την εγκύκλιο </w:t>
            </w:r>
            <w:r w:rsidRPr="005426D7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eastAsia="en-US"/>
              </w:rPr>
              <w:t>38/05)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E264A" w:rsidRPr="001057C3" w:rsidRDefault="00FE264A" w:rsidP="00A9381D">
            <w:pPr>
              <w:tabs>
                <w:tab w:val="left" w:pos="420"/>
                <w:tab w:val="left" w:pos="5500"/>
              </w:tabs>
              <w:spacing w:before="200"/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057C3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eastAsia="en-US"/>
              </w:rPr>
              <w:t>ΝΑΙ (√)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E264A" w:rsidRPr="001057C3" w:rsidRDefault="00FE264A" w:rsidP="00A9381D">
            <w:pPr>
              <w:tabs>
                <w:tab w:val="left" w:pos="420"/>
                <w:tab w:val="left" w:pos="5500"/>
              </w:tabs>
              <w:spacing w:before="200"/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057C3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  <w:lang w:eastAsia="en-US"/>
              </w:rPr>
              <w:t>ΟΧΙ (√)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E264A" w:rsidRPr="00B61F79" w:rsidRDefault="00FE264A" w:rsidP="00A9381D">
            <w:pPr>
              <w:tabs>
                <w:tab w:val="left" w:pos="420"/>
                <w:tab w:val="left" w:pos="5500"/>
              </w:tabs>
              <w:spacing w:before="200"/>
              <w:jc w:val="center"/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  <w:lang w:eastAsia="en-US"/>
              </w:rPr>
            </w:pPr>
            <w:r w:rsidRPr="00B61F79"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  <w:lang w:eastAsia="en-US"/>
              </w:rPr>
              <w:t>ΑΠΟΦΑΣΗ ΕΓΚΡΙΣΗΣ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E264A" w:rsidRPr="00B61F79" w:rsidRDefault="00FE264A" w:rsidP="00A9381D">
            <w:pPr>
              <w:tabs>
                <w:tab w:val="left" w:pos="420"/>
                <w:tab w:val="left" w:pos="5500"/>
              </w:tabs>
              <w:spacing w:before="200"/>
              <w:jc w:val="center"/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  <w:lang w:eastAsia="en-US"/>
              </w:rPr>
            </w:pPr>
            <w:r w:rsidRPr="00B61F79"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  <w:lang w:eastAsia="en-US"/>
              </w:rPr>
              <w:t>ΔΕΝ ΑΠΑΙΤΕΙΤΑΙ-ΑΙΤΙΟΛΟΓΙΑ</w:t>
            </w:r>
          </w:p>
        </w:tc>
      </w:tr>
      <w:tr w:rsidR="00FE264A" w:rsidRPr="00841A77" w:rsidTr="00887639">
        <w:trPr>
          <w:trHeight w:val="357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E264A" w:rsidRPr="00841A77" w:rsidRDefault="00FE264A" w:rsidP="00A9381D">
            <w:pPr>
              <w:tabs>
                <w:tab w:val="left" w:pos="420"/>
                <w:tab w:val="left" w:pos="5500"/>
              </w:tabs>
              <w:spacing w:before="20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E264A" w:rsidRPr="00841A77" w:rsidRDefault="00FE264A" w:rsidP="00A9381D">
            <w:pPr>
              <w:tabs>
                <w:tab w:val="left" w:pos="420"/>
                <w:tab w:val="left" w:pos="5500"/>
              </w:tabs>
              <w:spacing w:before="20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E264A" w:rsidRPr="00841A77" w:rsidRDefault="00FE264A" w:rsidP="00A9381D">
            <w:pPr>
              <w:tabs>
                <w:tab w:val="left" w:pos="420"/>
                <w:tab w:val="left" w:pos="5500"/>
              </w:tabs>
              <w:spacing w:before="20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E264A" w:rsidRPr="00841A77" w:rsidRDefault="00FE264A" w:rsidP="00A9381D">
            <w:pPr>
              <w:tabs>
                <w:tab w:val="left" w:pos="420"/>
                <w:tab w:val="left" w:pos="5500"/>
              </w:tabs>
              <w:spacing w:before="20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E264A" w:rsidRPr="00B61F79" w:rsidRDefault="00FE264A" w:rsidP="00A9381D">
            <w:pPr>
              <w:tabs>
                <w:tab w:val="left" w:pos="420"/>
                <w:tab w:val="left" w:pos="5500"/>
              </w:tabs>
              <w:spacing w:before="200"/>
              <w:jc w:val="center"/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  <w:lang w:eastAsia="en-US"/>
              </w:rPr>
            </w:pPr>
            <w:r w:rsidRPr="00B61F79">
              <w:rPr>
                <w:rFonts w:ascii="Verdana" w:hAnsi="Verdana" w:cs="Arial"/>
                <w:b/>
                <w:bCs/>
                <w:i/>
                <w:iCs/>
                <w:sz w:val="14"/>
                <w:szCs w:val="14"/>
                <w:lang w:eastAsia="en-US"/>
              </w:rPr>
              <w:t>Α.Π &amp; ΗΜΕΡ.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E264A" w:rsidRPr="00841A77" w:rsidRDefault="00FE264A" w:rsidP="00A9381D">
            <w:pPr>
              <w:tabs>
                <w:tab w:val="left" w:pos="420"/>
                <w:tab w:val="left" w:pos="5500"/>
              </w:tabs>
              <w:spacing w:before="20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887639" w:rsidRPr="008E1C1E" w:rsidTr="00887639">
        <w:trPr>
          <w:trHeight w:val="84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639" w:rsidRPr="00F458BD" w:rsidRDefault="00887639" w:rsidP="00A9381D">
            <w:pPr>
              <w:numPr>
                <w:ilvl w:val="0"/>
                <w:numId w:val="2"/>
              </w:num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DE2" w:rsidRDefault="00840DE2" w:rsidP="0011345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13455" w:rsidRPr="00150BFC" w:rsidRDefault="00113455" w:rsidP="0011345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Οριστική μελέτη λιμενικών έργων και </w:t>
            </w:r>
          </w:p>
          <w:p w:rsidR="00113455" w:rsidRDefault="00113455" w:rsidP="0011345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οριστικές μελέτες ή μελέτες εφαρμογής των έργων  χερσαίων χώρων (εφόσον απαιτούνται για την λειτουργία των λιμενικών έργων) σύμφωνα με τα προβλεπόμενα στο ΠΔ 696/77 (προδιαγραφές εκπόνησης μελετών) </w:t>
            </w:r>
            <w:r w:rsidRPr="00150BFC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113455" w:rsidRPr="00150BFC" w:rsidRDefault="00113455" w:rsidP="0011345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113455" w:rsidRDefault="00113455" w:rsidP="0011345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ΟΔΟΠΟΙΙΑΣ</w:t>
            </w:r>
          </w:p>
          <w:p w:rsidR="00113455" w:rsidRDefault="00113455" w:rsidP="0011345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ΚΤΙΡΙΑΚΩΝ </w:t>
            </w:r>
          </w:p>
          <w:p w:rsidR="00113455" w:rsidRDefault="00113455" w:rsidP="0011345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ΑΡΧΙΤΕΚΤΟΝΙΚΩΝ ΔΙΑΜΟΡΦΩΣΕΩΝ</w:t>
            </w:r>
          </w:p>
          <w:p w:rsidR="00113455" w:rsidRDefault="00113455" w:rsidP="0011345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ΥΔΡΑΥΛΙΚΩΝ </w:t>
            </w:r>
          </w:p>
          <w:p w:rsidR="00113455" w:rsidRDefault="00113455" w:rsidP="0011345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Η/Μ ΕΡΓΩΝ ΚΑΙ ΕΓΚΑΤΑΣΤΑΣΕΩΝ</w:t>
            </w:r>
          </w:p>
          <w:p w:rsidR="00887639" w:rsidRPr="00F458BD" w:rsidRDefault="00887639" w:rsidP="00113455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7639" w:rsidRPr="008E1C1E" w:rsidRDefault="00887639" w:rsidP="00A9381D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87639" w:rsidRPr="008E1C1E" w:rsidRDefault="00887639" w:rsidP="00A9381D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39" w:rsidRPr="008E1C1E" w:rsidRDefault="00887639" w:rsidP="00A9381D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39" w:rsidRPr="008E1C1E" w:rsidRDefault="00887639" w:rsidP="00A9381D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887639" w:rsidRPr="008E1C1E" w:rsidTr="00887639">
        <w:trPr>
          <w:trHeight w:val="84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639" w:rsidRPr="00F458BD" w:rsidRDefault="00887639" w:rsidP="00A9381D">
            <w:pPr>
              <w:numPr>
                <w:ilvl w:val="0"/>
                <w:numId w:val="2"/>
              </w:num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39" w:rsidRPr="00F458BD" w:rsidRDefault="00113455" w:rsidP="0011345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16841">
              <w:rPr>
                <w:rFonts w:ascii="Verdana" w:hAnsi="Verdana" w:cs="Arial"/>
                <w:sz w:val="18"/>
                <w:szCs w:val="18"/>
              </w:rPr>
              <w:t>Τοπο</w:t>
            </w:r>
            <w:r>
              <w:rPr>
                <w:rFonts w:ascii="Verdana" w:hAnsi="Verdana" w:cs="Arial"/>
                <w:sz w:val="18"/>
                <w:szCs w:val="18"/>
              </w:rPr>
              <w:t>γραφική - Βυθομετρική Αποτύπωση (εξαρτημένη από το ΕΓΣΑ’ 87)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7639" w:rsidRPr="008E1C1E" w:rsidRDefault="00887639" w:rsidP="00A9381D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87639" w:rsidRPr="008E1C1E" w:rsidRDefault="00887639" w:rsidP="00A9381D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639" w:rsidRPr="008E1C1E" w:rsidRDefault="00887639" w:rsidP="00A9381D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39" w:rsidRPr="008E1C1E" w:rsidRDefault="00887639" w:rsidP="00A9381D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FE264A" w:rsidRPr="00265C83" w:rsidTr="00887639">
        <w:trPr>
          <w:trHeight w:val="84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64A" w:rsidRPr="00265C83" w:rsidRDefault="00FE264A" w:rsidP="00A9381D">
            <w:pPr>
              <w:numPr>
                <w:ilvl w:val="0"/>
                <w:numId w:val="2"/>
              </w:num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64A" w:rsidRDefault="00113455" w:rsidP="00A9381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Γεωτεχνική έρευνα και μελέτη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64A" w:rsidRPr="00265C83" w:rsidRDefault="00FE264A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FE264A" w:rsidRPr="00265C83" w:rsidRDefault="00FE264A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4A" w:rsidRPr="00265C83" w:rsidRDefault="00FE264A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64A" w:rsidRPr="00265C83" w:rsidRDefault="00FE264A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264A" w:rsidRPr="00265C83" w:rsidTr="00887639">
        <w:trPr>
          <w:trHeight w:val="69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64A" w:rsidRDefault="00BB68F0" w:rsidP="00BB68F0">
            <w:pPr>
              <w:ind w:left="52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  <w:p w:rsidR="00BB68F0" w:rsidRPr="00265C83" w:rsidRDefault="00BB68F0" w:rsidP="00BB68F0">
            <w:pPr>
              <w:ind w:left="5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64A" w:rsidRPr="00867C3E" w:rsidRDefault="00113455" w:rsidP="0088763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Ακτομηχανική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μελέτη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64A" w:rsidRPr="00265C83" w:rsidRDefault="00FE264A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FE264A" w:rsidRPr="00265C83" w:rsidRDefault="00FE264A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64A" w:rsidRPr="00265C83" w:rsidRDefault="00FE264A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64A" w:rsidRPr="00265C83" w:rsidRDefault="00FE264A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264A" w:rsidRPr="00265C83" w:rsidTr="00887639">
        <w:trPr>
          <w:trHeight w:val="69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64A" w:rsidRPr="00265C83" w:rsidRDefault="00BB68F0" w:rsidP="00BB68F0">
            <w:pPr>
              <w:ind w:left="194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39" w:rsidRDefault="00113455" w:rsidP="0088763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Μ</w:t>
            </w:r>
            <w:r w:rsidRPr="00265C83">
              <w:rPr>
                <w:rFonts w:ascii="Verdana" w:hAnsi="Verdana" w:cs="Arial"/>
                <w:sz w:val="18"/>
                <w:szCs w:val="18"/>
              </w:rPr>
              <w:t xml:space="preserve">ελέτη </w:t>
            </w:r>
            <w:r>
              <w:rPr>
                <w:rFonts w:ascii="Verdana" w:hAnsi="Verdana" w:cs="Arial"/>
                <w:sz w:val="18"/>
                <w:szCs w:val="18"/>
              </w:rPr>
              <w:t>Π</w:t>
            </w:r>
            <w:r w:rsidRPr="00265C83">
              <w:rPr>
                <w:rFonts w:ascii="Verdana" w:hAnsi="Verdana" w:cs="Arial"/>
                <w:sz w:val="18"/>
                <w:szCs w:val="18"/>
              </w:rPr>
              <w:t>εριβ</w:t>
            </w:r>
            <w:r>
              <w:rPr>
                <w:rFonts w:ascii="Verdana" w:hAnsi="Verdana" w:cs="Arial"/>
                <w:sz w:val="18"/>
                <w:szCs w:val="18"/>
              </w:rPr>
              <w:t>α</w:t>
            </w:r>
            <w:r w:rsidRPr="00265C83">
              <w:rPr>
                <w:rFonts w:ascii="Verdana" w:hAnsi="Verdana" w:cs="Arial"/>
                <w:sz w:val="18"/>
                <w:szCs w:val="18"/>
              </w:rPr>
              <w:t>λλοντικών</w:t>
            </w:r>
          </w:p>
          <w:p w:rsidR="00FE264A" w:rsidRPr="00867C3E" w:rsidRDefault="00113455" w:rsidP="0088763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</w:t>
            </w:r>
            <w:r w:rsidRPr="00265C83">
              <w:rPr>
                <w:rFonts w:ascii="Verdana" w:hAnsi="Verdana" w:cs="Arial"/>
                <w:sz w:val="18"/>
                <w:szCs w:val="18"/>
              </w:rPr>
              <w:t xml:space="preserve">πιπτώσεων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64A" w:rsidRPr="00265C83" w:rsidRDefault="00FE264A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FE264A" w:rsidRPr="00265C83" w:rsidRDefault="00FE264A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64A" w:rsidRPr="00265C83" w:rsidRDefault="00FE264A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64A" w:rsidRPr="00265C83" w:rsidRDefault="00FE264A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6841" w:rsidRPr="00265C83" w:rsidTr="00887639">
        <w:trPr>
          <w:trHeight w:val="69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841" w:rsidRDefault="00BB68F0" w:rsidP="00BB68F0">
            <w:pPr>
              <w:ind w:left="194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841" w:rsidRDefault="00113455" w:rsidP="00A9381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ΣΑΥ-ΦΑΥ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6841" w:rsidRPr="00265C83" w:rsidRDefault="00516841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516841" w:rsidRPr="00265C83" w:rsidRDefault="00516841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841" w:rsidRPr="00265C83" w:rsidRDefault="00516841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841" w:rsidRPr="00265C83" w:rsidRDefault="00516841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264A" w:rsidRPr="00265C83" w:rsidTr="00887639">
        <w:trPr>
          <w:trHeight w:val="69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264A" w:rsidRDefault="00BB68F0" w:rsidP="004123F3">
            <w:pPr>
              <w:ind w:left="36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7</w:t>
            </w:r>
            <w:r w:rsidR="00887639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64A" w:rsidRDefault="00113455" w:rsidP="0011345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Τεύχη δημοπράτησης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264A" w:rsidRPr="00265C83" w:rsidRDefault="00FE264A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FE264A" w:rsidRPr="00265C83" w:rsidRDefault="00FE264A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64A" w:rsidRPr="00265C83" w:rsidRDefault="00FE264A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64A" w:rsidRPr="00265C83" w:rsidRDefault="00FE264A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7639" w:rsidRPr="00887639" w:rsidTr="00887639">
        <w:trPr>
          <w:trHeight w:val="69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39" w:rsidRPr="00113455" w:rsidRDefault="00887639" w:rsidP="00887639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13455">
              <w:rPr>
                <w:rFonts w:ascii="Verdana" w:hAnsi="Verdana" w:cs="Arial"/>
                <w:b/>
                <w:i/>
                <w:sz w:val="16"/>
                <w:szCs w:val="16"/>
              </w:rPr>
              <w:t>α/α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9" w:rsidRPr="00113455" w:rsidRDefault="00113455" w:rsidP="00887639">
            <w:pPr>
              <w:jc w:val="both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13455">
              <w:rPr>
                <w:rFonts w:ascii="Verdana" w:hAnsi="Verdana" w:cs="Arial"/>
                <w:b/>
                <w:i/>
                <w:sz w:val="16"/>
                <w:szCs w:val="16"/>
              </w:rPr>
              <w:t>ΠΡΟΜΗΘΕΙΕΣ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39" w:rsidRPr="00113455" w:rsidRDefault="00887639" w:rsidP="00887639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13455">
              <w:rPr>
                <w:rFonts w:ascii="Verdana" w:hAnsi="Verdana" w:cs="Arial"/>
                <w:b/>
                <w:i/>
                <w:sz w:val="16"/>
                <w:szCs w:val="16"/>
              </w:rPr>
              <w:t>ΝΑΙ (√)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39" w:rsidRPr="00113455" w:rsidRDefault="00887639" w:rsidP="00887639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  <w:p w:rsidR="00887639" w:rsidRPr="00113455" w:rsidRDefault="00887639" w:rsidP="00887639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13455">
              <w:rPr>
                <w:rFonts w:ascii="Verdana" w:hAnsi="Verdana" w:cs="Arial"/>
                <w:b/>
                <w:i/>
                <w:sz w:val="16"/>
                <w:szCs w:val="16"/>
              </w:rPr>
              <w:t>ΟΧΙ (√)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39" w:rsidRPr="00113455" w:rsidRDefault="00887639" w:rsidP="00887639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13455">
              <w:rPr>
                <w:rFonts w:ascii="Verdana" w:hAnsi="Verdana" w:cs="Arial"/>
                <w:b/>
                <w:i/>
                <w:sz w:val="16"/>
                <w:szCs w:val="16"/>
              </w:rPr>
              <w:t>ΑΠΟΦΑΣΗ ΕΓΚΡΙΣΗΣ Α.Π &amp; ΗΜΕΡ.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39" w:rsidRPr="00113455" w:rsidRDefault="00887639" w:rsidP="00887639">
            <w:pPr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13455">
              <w:rPr>
                <w:rFonts w:ascii="Verdana" w:hAnsi="Verdana" w:cs="Arial"/>
                <w:b/>
                <w:i/>
                <w:sz w:val="16"/>
                <w:szCs w:val="16"/>
              </w:rPr>
              <w:t>ΔΕΝ ΑΠΑΙΤΕΙΤΑΙ-ΑΙΤΙΟΛΟΓΙΑ</w:t>
            </w:r>
          </w:p>
        </w:tc>
      </w:tr>
      <w:tr w:rsidR="00887639" w:rsidRPr="00265C83" w:rsidTr="00887639">
        <w:trPr>
          <w:trHeight w:val="69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639" w:rsidRDefault="00887639" w:rsidP="004123F3">
            <w:pPr>
              <w:ind w:left="3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39" w:rsidRDefault="00887639" w:rsidP="0075176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5176A">
              <w:rPr>
                <w:rFonts w:ascii="Verdana" w:hAnsi="Verdana" w:cs="Arial"/>
                <w:b/>
              </w:rPr>
              <w:t>ΠΡΟΜΗΘΕΙΕΣ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7639" w:rsidRPr="00265C83" w:rsidRDefault="00887639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87639" w:rsidRPr="00265C83" w:rsidRDefault="00887639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639" w:rsidRPr="00265C83" w:rsidRDefault="00887639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39" w:rsidRPr="00265C83" w:rsidRDefault="00887639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7639" w:rsidRPr="00265C83" w:rsidTr="00887639">
        <w:trPr>
          <w:trHeight w:val="69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639" w:rsidRDefault="00887639" w:rsidP="004123F3">
            <w:pPr>
              <w:ind w:left="36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39" w:rsidRDefault="00887639" w:rsidP="0075176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ΕΓΚΡΙΣΕΙΣ ΓΙΑ ΤΗ ΔΙΕΝΕΡΓΕΙΑ ΔΙΑΓΩΝΙΣΜΟΥ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7639" w:rsidRPr="00265C83" w:rsidRDefault="00887639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87639" w:rsidRPr="00265C83" w:rsidRDefault="00887639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639" w:rsidRPr="00265C83" w:rsidRDefault="00887639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39" w:rsidRPr="00265C83" w:rsidRDefault="00887639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6841" w:rsidRPr="00265C83" w:rsidTr="00887639">
        <w:trPr>
          <w:trHeight w:val="69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841" w:rsidRDefault="00BB68F0" w:rsidP="004123F3">
            <w:pPr>
              <w:ind w:left="36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841" w:rsidRDefault="00516841" w:rsidP="0075176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ΜΕΛΕΤΗ ΣΚΟΠΙΜΟΤΗΤΑΣ / ΔΙΑΣΤΑΣΙΟΛΟΓΗΣΗΣ ΕΞΟΠΛΙΣΜΟΥ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6841" w:rsidRPr="00265C83" w:rsidRDefault="00516841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516841" w:rsidRPr="00265C83" w:rsidRDefault="00516841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841" w:rsidRPr="00265C83" w:rsidRDefault="00516841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841" w:rsidRPr="00265C83" w:rsidRDefault="00516841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16841" w:rsidRPr="00265C83" w:rsidTr="00887639">
        <w:trPr>
          <w:trHeight w:val="69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841" w:rsidRDefault="00BB68F0" w:rsidP="004123F3">
            <w:pPr>
              <w:ind w:left="36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841" w:rsidRDefault="00113455" w:rsidP="0075176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ΤΕΧΝΙΚΕΣ ΠΡΟΔΙΑΓΡΑΦΕΣ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6841" w:rsidRPr="00265C83" w:rsidRDefault="00516841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516841" w:rsidRPr="00265C83" w:rsidRDefault="00516841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841" w:rsidRPr="00265C83" w:rsidRDefault="00516841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841" w:rsidRPr="00265C83" w:rsidRDefault="00516841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7639" w:rsidRPr="00265C83" w:rsidTr="00887639">
        <w:trPr>
          <w:trHeight w:val="69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639" w:rsidRDefault="00BB68F0" w:rsidP="004123F3">
            <w:pPr>
              <w:ind w:left="36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39" w:rsidRDefault="00113455" w:rsidP="0075176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D75E6">
              <w:rPr>
                <w:rFonts w:ascii="Verdana" w:hAnsi="Verdana" w:cs="Arial"/>
                <w:sz w:val="18"/>
                <w:szCs w:val="18"/>
              </w:rPr>
              <w:t>ΤΕΥΧΗ ΔΗΜΟΠΡΑΤΗΣΗΣ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7639" w:rsidRPr="00265C83" w:rsidRDefault="00887639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87639" w:rsidRPr="00265C83" w:rsidRDefault="00887639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639" w:rsidRPr="00265C83" w:rsidRDefault="00887639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39" w:rsidRPr="00265C83" w:rsidRDefault="00887639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7639" w:rsidRPr="00265C83" w:rsidTr="00887639">
        <w:trPr>
          <w:trHeight w:val="69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639" w:rsidRDefault="00887639" w:rsidP="004123F3">
            <w:pPr>
              <w:ind w:left="3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639" w:rsidRDefault="00887639" w:rsidP="0075176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7639" w:rsidRPr="00265C83" w:rsidRDefault="00887639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887639" w:rsidRPr="00265C83" w:rsidRDefault="00887639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639" w:rsidRPr="00265C83" w:rsidRDefault="00887639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639" w:rsidRPr="00265C83" w:rsidRDefault="00887639" w:rsidP="00A9381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E7A35" w:rsidRDefault="005E7A35" w:rsidP="005E7A35">
      <w:pPr>
        <w:jc w:val="both"/>
        <w:rPr>
          <w:rFonts w:ascii="Verdana" w:hAnsi="Verdana" w:cs="Arial"/>
          <w:i/>
          <w:sz w:val="16"/>
          <w:szCs w:val="16"/>
        </w:rPr>
      </w:pPr>
    </w:p>
    <w:p w:rsidR="005E7A35" w:rsidRPr="0029275B" w:rsidRDefault="005E7A35" w:rsidP="005E7A35">
      <w:pPr>
        <w:jc w:val="both"/>
        <w:rPr>
          <w:rFonts w:ascii="Verdana" w:hAnsi="Verdana" w:cs="Arial"/>
          <w:i/>
          <w:sz w:val="16"/>
          <w:szCs w:val="16"/>
        </w:rPr>
      </w:pPr>
    </w:p>
    <w:p w:rsidR="005E7A35" w:rsidRDefault="005E7A35" w:rsidP="005E7A35">
      <w:pPr>
        <w:jc w:val="both"/>
        <w:rPr>
          <w:rFonts w:ascii="Verdana" w:hAnsi="Verdana" w:cs="Arial"/>
          <w:i/>
          <w:sz w:val="16"/>
          <w:szCs w:val="16"/>
        </w:rPr>
      </w:pPr>
      <w:r w:rsidRPr="00013F9F">
        <w:rPr>
          <w:rFonts w:ascii="Verdana" w:hAnsi="Verdana" w:cs="Arial"/>
          <w:i/>
          <w:sz w:val="16"/>
          <w:szCs w:val="16"/>
        </w:rPr>
        <w:t>Στην περίπτωση που μία μελέτη δεν απαιτείται να εκπονηθεί συμπληρώνεται η στήλη «Δεν Απαιτείται» και πρέπει να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013F9F">
        <w:rPr>
          <w:rFonts w:ascii="Verdana" w:hAnsi="Verdana" w:cs="Arial"/>
          <w:i/>
          <w:sz w:val="16"/>
          <w:szCs w:val="16"/>
        </w:rPr>
        <w:t xml:space="preserve">παρέχεται η σχετική τεκμηρίωση η οποία υπόκειται σε αξιολόγηση. </w:t>
      </w:r>
    </w:p>
    <w:p w:rsidR="005E7A35" w:rsidRPr="0029275B" w:rsidRDefault="005E7A35" w:rsidP="005E7A35">
      <w:pPr>
        <w:jc w:val="both"/>
        <w:rPr>
          <w:rFonts w:ascii="Verdana" w:hAnsi="Verdana" w:cs="Arial"/>
          <w:i/>
          <w:sz w:val="16"/>
          <w:szCs w:val="16"/>
        </w:rPr>
      </w:pPr>
    </w:p>
    <w:p w:rsidR="005E7A35" w:rsidRPr="0029275B" w:rsidRDefault="005E7A35" w:rsidP="005E7A35">
      <w:pPr>
        <w:jc w:val="both"/>
        <w:rPr>
          <w:rFonts w:ascii="Verdana" w:hAnsi="Verdana" w:cs="Arial"/>
          <w:i/>
          <w:sz w:val="16"/>
          <w:szCs w:val="16"/>
        </w:rPr>
      </w:pPr>
    </w:p>
    <w:p w:rsidR="005E7A35" w:rsidRDefault="005E7A35" w:rsidP="005E7A35"/>
    <w:p w:rsidR="005E7A35" w:rsidRDefault="005E7A35" w:rsidP="005E7A35">
      <w:pPr>
        <w:ind w:left="6660"/>
        <w:jc w:val="center"/>
        <w:rPr>
          <w:rFonts w:ascii="Verdana" w:hAnsi="Verdana"/>
        </w:rPr>
      </w:pPr>
    </w:p>
    <w:p w:rsidR="005E7A35" w:rsidRDefault="005E7A35" w:rsidP="005E7A35">
      <w:pPr>
        <w:ind w:left="6660"/>
        <w:jc w:val="center"/>
        <w:rPr>
          <w:rFonts w:ascii="Verdana" w:hAnsi="Verdana"/>
        </w:rPr>
      </w:pPr>
    </w:p>
    <w:p w:rsidR="005E7A35" w:rsidRPr="005E3BF8" w:rsidRDefault="005E7A35" w:rsidP="005E7A35">
      <w:pPr>
        <w:ind w:left="6660"/>
        <w:jc w:val="center"/>
        <w:rPr>
          <w:rFonts w:ascii="Verdana" w:hAnsi="Verdana"/>
          <w:sz w:val="20"/>
          <w:szCs w:val="20"/>
        </w:rPr>
      </w:pPr>
      <w:r w:rsidRPr="005E3BF8">
        <w:rPr>
          <w:rFonts w:ascii="Verdana" w:hAnsi="Verdana"/>
          <w:sz w:val="20"/>
          <w:szCs w:val="20"/>
        </w:rPr>
        <w:t>Ημερομηνία</w:t>
      </w:r>
    </w:p>
    <w:p w:rsidR="005E7A35" w:rsidRDefault="005E7A35" w:rsidP="005E7A35">
      <w:pPr>
        <w:ind w:left="6660"/>
        <w:jc w:val="center"/>
        <w:rPr>
          <w:rFonts w:ascii="Verdana" w:hAnsi="Verdana"/>
          <w:sz w:val="20"/>
          <w:szCs w:val="20"/>
        </w:rPr>
      </w:pPr>
    </w:p>
    <w:p w:rsidR="005E7A35" w:rsidRDefault="005E7A35" w:rsidP="005E7A35">
      <w:pPr>
        <w:ind w:left="6660"/>
        <w:jc w:val="center"/>
        <w:rPr>
          <w:rFonts w:ascii="Verdana" w:hAnsi="Verdana"/>
          <w:sz w:val="20"/>
          <w:szCs w:val="20"/>
        </w:rPr>
      </w:pPr>
    </w:p>
    <w:p w:rsidR="005E7A35" w:rsidRDefault="005E7A35" w:rsidP="005E7A35">
      <w:pPr>
        <w:ind w:left="6660"/>
        <w:jc w:val="center"/>
        <w:rPr>
          <w:rFonts w:ascii="Verdana" w:hAnsi="Verdana"/>
          <w:sz w:val="20"/>
          <w:szCs w:val="20"/>
        </w:rPr>
      </w:pPr>
    </w:p>
    <w:p w:rsidR="005E7A35" w:rsidRDefault="005E7A35" w:rsidP="005E7A35">
      <w:pPr>
        <w:ind w:left="66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 Νόμιμος εκπρόσωπος </w:t>
      </w:r>
    </w:p>
    <w:sectPr w:rsidR="005E7A35" w:rsidSect="00F475FE">
      <w:footerReference w:type="even" r:id="rId7"/>
      <w:footerReference w:type="default" r:id="rId8"/>
      <w:pgSz w:w="11906" w:h="16838"/>
      <w:pgMar w:top="1388" w:right="1286" w:bottom="179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DBE" w:rsidRDefault="00823DBE">
      <w:r>
        <w:separator/>
      </w:r>
    </w:p>
  </w:endnote>
  <w:endnote w:type="continuationSeparator" w:id="0">
    <w:p w:rsidR="00823DBE" w:rsidRDefault="0082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BBB" w:rsidRDefault="0016172D" w:rsidP="00113A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6B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6BBB" w:rsidRDefault="00256BBB" w:rsidP="00B0226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BBB" w:rsidRPr="00B02261" w:rsidRDefault="0016172D" w:rsidP="00113A73">
    <w:pPr>
      <w:pStyle w:val="a3"/>
      <w:framePr w:wrap="around" w:vAnchor="text" w:hAnchor="margin" w:xAlign="right" w:y="1"/>
      <w:rPr>
        <w:rStyle w:val="a4"/>
        <w:rFonts w:ascii="Arial" w:hAnsi="Arial" w:cs="Arial"/>
        <w:sz w:val="20"/>
        <w:szCs w:val="20"/>
      </w:rPr>
    </w:pPr>
    <w:r w:rsidRPr="00B02261">
      <w:rPr>
        <w:rStyle w:val="a4"/>
        <w:rFonts w:ascii="Arial" w:hAnsi="Arial" w:cs="Arial"/>
        <w:sz w:val="20"/>
        <w:szCs w:val="20"/>
      </w:rPr>
      <w:fldChar w:fldCharType="begin"/>
    </w:r>
    <w:r w:rsidR="00256BBB" w:rsidRPr="00B02261">
      <w:rPr>
        <w:rStyle w:val="a4"/>
        <w:rFonts w:ascii="Arial" w:hAnsi="Arial" w:cs="Arial"/>
        <w:sz w:val="20"/>
        <w:szCs w:val="20"/>
      </w:rPr>
      <w:instrText xml:space="preserve">PAGE  </w:instrText>
    </w:r>
    <w:r w:rsidRPr="00B02261">
      <w:rPr>
        <w:rStyle w:val="a4"/>
        <w:rFonts w:ascii="Arial" w:hAnsi="Arial" w:cs="Arial"/>
        <w:sz w:val="20"/>
        <w:szCs w:val="20"/>
      </w:rPr>
      <w:fldChar w:fldCharType="separate"/>
    </w:r>
    <w:r w:rsidR="004554E9">
      <w:rPr>
        <w:rStyle w:val="a4"/>
        <w:rFonts w:ascii="Arial" w:hAnsi="Arial" w:cs="Arial"/>
        <w:noProof/>
        <w:sz w:val="20"/>
        <w:szCs w:val="20"/>
      </w:rPr>
      <w:t>1</w:t>
    </w:r>
    <w:r w:rsidRPr="00B02261">
      <w:rPr>
        <w:rStyle w:val="a4"/>
        <w:rFonts w:ascii="Arial" w:hAnsi="Arial" w:cs="Arial"/>
        <w:sz w:val="20"/>
        <w:szCs w:val="20"/>
      </w:rPr>
      <w:fldChar w:fldCharType="end"/>
    </w:r>
  </w:p>
  <w:p w:rsidR="00256BBB" w:rsidRPr="00B02261" w:rsidRDefault="00256BBB" w:rsidP="004F1168">
    <w:pPr>
      <w:pStyle w:val="a3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DBE" w:rsidRDefault="00823DBE">
      <w:r>
        <w:separator/>
      </w:r>
    </w:p>
  </w:footnote>
  <w:footnote w:type="continuationSeparator" w:id="0">
    <w:p w:rsidR="00823DBE" w:rsidRDefault="0082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6314"/>
    <w:multiLevelType w:val="hybridMultilevel"/>
    <w:tmpl w:val="9006E3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A3478"/>
    <w:multiLevelType w:val="hybridMultilevel"/>
    <w:tmpl w:val="3A2E4F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11DBD"/>
    <w:multiLevelType w:val="hybridMultilevel"/>
    <w:tmpl w:val="5FC8FF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6CA0"/>
    <w:multiLevelType w:val="hybridMultilevel"/>
    <w:tmpl w:val="EAE01B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345AC7"/>
    <w:multiLevelType w:val="hybridMultilevel"/>
    <w:tmpl w:val="7A2C7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0C5"/>
    <w:rsid w:val="000151CD"/>
    <w:rsid w:val="000253A7"/>
    <w:rsid w:val="00032597"/>
    <w:rsid w:val="00035E3D"/>
    <w:rsid w:val="000910C5"/>
    <w:rsid w:val="000C1038"/>
    <w:rsid w:val="000D372E"/>
    <w:rsid w:val="00113455"/>
    <w:rsid w:val="00113A73"/>
    <w:rsid w:val="00117C0C"/>
    <w:rsid w:val="001219E5"/>
    <w:rsid w:val="00156D56"/>
    <w:rsid w:val="0016172D"/>
    <w:rsid w:val="001631D4"/>
    <w:rsid w:val="00166F4C"/>
    <w:rsid w:val="001B172B"/>
    <w:rsid w:val="001D2254"/>
    <w:rsid w:val="001E0159"/>
    <w:rsid w:val="00221A71"/>
    <w:rsid w:val="00250277"/>
    <w:rsid w:val="00252845"/>
    <w:rsid w:val="00256BBB"/>
    <w:rsid w:val="00294307"/>
    <w:rsid w:val="002B1B42"/>
    <w:rsid w:val="002D1828"/>
    <w:rsid w:val="002F2C68"/>
    <w:rsid w:val="002F50AA"/>
    <w:rsid w:val="00373728"/>
    <w:rsid w:val="003A1C2A"/>
    <w:rsid w:val="003C2A8C"/>
    <w:rsid w:val="003D077B"/>
    <w:rsid w:val="003E2AD4"/>
    <w:rsid w:val="004123F3"/>
    <w:rsid w:val="004554E9"/>
    <w:rsid w:val="004B0F48"/>
    <w:rsid w:val="004B54DD"/>
    <w:rsid w:val="004B605A"/>
    <w:rsid w:val="004E245C"/>
    <w:rsid w:val="004F1168"/>
    <w:rsid w:val="00516841"/>
    <w:rsid w:val="00520BF2"/>
    <w:rsid w:val="005426D7"/>
    <w:rsid w:val="00544CF9"/>
    <w:rsid w:val="00564952"/>
    <w:rsid w:val="005A17A5"/>
    <w:rsid w:val="005D0374"/>
    <w:rsid w:val="005D7B73"/>
    <w:rsid w:val="005E7A35"/>
    <w:rsid w:val="00602B17"/>
    <w:rsid w:val="00602E4B"/>
    <w:rsid w:val="00606B88"/>
    <w:rsid w:val="00613774"/>
    <w:rsid w:val="006237E4"/>
    <w:rsid w:val="0067232F"/>
    <w:rsid w:val="006C147C"/>
    <w:rsid w:val="006D19AE"/>
    <w:rsid w:val="00742CBA"/>
    <w:rsid w:val="0075176A"/>
    <w:rsid w:val="00776F1C"/>
    <w:rsid w:val="007777AC"/>
    <w:rsid w:val="007B10E7"/>
    <w:rsid w:val="007C17A7"/>
    <w:rsid w:val="007C52EF"/>
    <w:rsid w:val="00813956"/>
    <w:rsid w:val="00823DBE"/>
    <w:rsid w:val="00824F5D"/>
    <w:rsid w:val="00840DE2"/>
    <w:rsid w:val="00841A77"/>
    <w:rsid w:val="00847BF8"/>
    <w:rsid w:val="00850E68"/>
    <w:rsid w:val="00860D02"/>
    <w:rsid w:val="00873CEE"/>
    <w:rsid w:val="00877190"/>
    <w:rsid w:val="00887639"/>
    <w:rsid w:val="008A7C40"/>
    <w:rsid w:val="008C23E1"/>
    <w:rsid w:val="008E1C1E"/>
    <w:rsid w:val="00944E10"/>
    <w:rsid w:val="00950104"/>
    <w:rsid w:val="00982730"/>
    <w:rsid w:val="009870B4"/>
    <w:rsid w:val="00987E53"/>
    <w:rsid w:val="009C6A81"/>
    <w:rsid w:val="009E036C"/>
    <w:rsid w:val="009E6B6B"/>
    <w:rsid w:val="009F67B6"/>
    <w:rsid w:val="009F7D2E"/>
    <w:rsid w:val="00A139BF"/>
    <w:rsid w:val="00A16177"/>
    <w:rsid w:val="00A57CEA"/>
    <w:rsid w:val="00A9381D"/>
    <w:rsid w:val="00AC1453"/>
    <w:rsid w:val="00AC7BEC"/>
    <w:rsid w:val="00B01CB9"/>
    <w:rsid w:val="00B02261"/>
    <w:rsid w:val="00B13E5A"/>
    <w:rsid w:val="00B263EB"/>
    <w:rsid w:val="00B61685"/>
    <w:rsid w:val="00B7645F"/>
    <w:rsid w:val="00BA5F77"/>
    <w:rsid w:val="00BB68F0"/>
    <w:rsid w:val="00BC13F3"/>
    <w:rsid w:val="00BC2934"/>
    <w:rsid w:val="00BC47D2"/>
    <w:rsid w:val="00C1454A"/>
    <w:rsid w:val="00C3793F"/>
    <w:rsid w:val="00C61383"/>
    <w:rsid w:val="00C77503"/>
    <w:rsid w:val="00CB29D2"/>
    <w:rsid w:val="00CE3402"/>
    <w:rsid w:val="00D40746"/>
    <w:rsid w:val="00D410D7"/>
    <w:rsid w:val="00D607A7"/>
    <w:rsid w:val="00D614E8"/>
    <w:rsid w:val="00D663A0"/>
    <w:rsid w:val="00DF077C"/>
    <w:rsid w:val="00E35C58"/>
    <w:rsid w:val="00E52055"/>
    <w:rsid w:val="00E560B5"/>
    <w:rsid w:val="00E81F46"/>
    <w:rsid w:val="00E82784"/>
    <w:rsid w:val="00EC02A5"/>
    <w:rsid w:val="00EE7C3D"/>
    <w:rsid w:val="00EF4F4F"/>
    <w:rsid w:val="00F20699"/>
    <w:rsid w:val="00F20EBF"/>
    <w:rsid w:val="00F41311"/>
    <w:rsid w:val="00F458BD"/>
    <w:rsid w:val="00F475FE"/>
    <w:rsid w:val="00F736FD"/>
    <w:rsid w:val="00FA1FA1"/>
    <w:rsid w:val="00FB2249"/>
    <w:rsid w:val="00FC5E39"/>
    <w:rsid w:val="00FE264A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19CAA"/>
  <w15:docId w15:val="{52FCD9FB-913A-4F79-AD48-6B5DC4A7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172D"/>
    <w:rPr>
      <w:sz w:val="24"/>
      <w:szCs w:val="24"/>
    </w:rPr>
  </w:style>
  <w:style w:type="paragraph" w:styleId="3">
    <w:name w:val="heading 3"/>
    <w:basedOn w:val="a"/>
    <w:next w:val="a"/>
    <w:qFormat/>
    <w:rsid w:val="00F475FE"/>
    <w:pPr>
      <w:keepNext/>
      <w:outlineLvl w:val="2"/>
    </w:pPr>
    <w:rPr>
      <w:rFonts w:ascii="Arial" w:hAnsi="Arial" w:cs="Arial"/>
      <w:b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226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02261"/>
  </w:style>
  <w:style w:type="paragraph" w:styleId="a5">
    <w:name w:val="header"/>
    <w:basedOn w:val="a"/>
    <w:rsid w:val="00B02261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663A0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B263E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032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Πίνακας Δ1</vt:lpstr>
    </vt:vector>
  </TitlesOfParts>
  <Company>ΕΥΣ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Πίνακας Δ1</dc:title>
  <dc:creator>ΕΔΑ ΠΚΜ</dc:creator>
  <cp:lastModifiedBy>User1</cp:lastModifiedBy>
  <cp:revision>4</cp:revision>
  <cp:lastPrinted>2010-02-25T11:23:00Z</cp:lastPrinted>
  <dcterms:created xsi:type="dcterms:W3CDTF">2018-11-06T10:43:00Z</dcterms:created>
  <dcterms:modified xsi:type="dcterms:W3CDTF">2019-05-15T09:53:00Z</dcterms:modified>
</cp:coreProperties>
</file>